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B" w:rsidRDefault="0061154B" w:rsidP="004858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6375" cy="1967053"/>
            <wp:effectExtent l="0" t="0" r="0" b="0"/>
            <wp:docPr id="2" name="Рисунок 2" descr="F:\DSCF65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F651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2B" w:rsidRDefault="0061154B" w:rsidP="004858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</w:t>
      </w:r>
      <w:r w:rsidR="00445D3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русского языка и литературы </w:t>
      </w:r>
    </w:p>
    <w:p w:rsidR="0061154B" w:rsidRPr="0061154B" w:rsidRDefault="0061154B" w:rsidP="004858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>Горина Татьяна Владимировна</w:t>
      </w:r>
      <w:r w:rsidR="004858C1"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61154B" w:rsidRPr="0061154B" w:rsidRDefault="0061154B" w:rsidP="004858C1">
      <w:pPr>
        <w:rPr>
          <w:rFonts w:ascii="Times New Roman" w:hAnsi="Times New Roman" w:cs="Times New Roman"/>
          <w:sz w:val="28"/>
          <w:szCs w:val="28"/>
        </w:rPr>
      </w:pPr>
      <w:r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>МБОУ ЛМП</w:t>
      </w:r>
      <w:r w:rsidR="00335C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Октябрьский район г.Ростов</w:t>
      </w:r>
      <w:r w:rsidR="00966F2B">
        <w:rPr>
          <w:rFonts w:ascii="Times New Roman" w:hAnsi="Times New Roman" w:cs="Times New Roman"/>
          <w:noProof/>
          <w:sz w:val="28"/>
          <w:szCs w:val="28"/>
          <w:lang w:eastAsia="ru-RU"/>
        </w:rPr>
        <w:t>-на-Дону</w:t>
      </w:r>
      <w:r w:rsidR="004858C1" w:rsidRPr="006115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58C1" w:rsidRPr="006115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154B" w:rsidRDefault="0061154B" w:rsidP="004858C1">
      <w:pPr>
        <w:rPr>
          <w:rFonts w:ascii="Times New Roman" w:hAnsi="Times New Roman" w:cs="Times New Roman"/>
          <w:b/>
          <w:sz w:val="28"/>
          <w:szCs w:val="28"/>
        </w:rPr>
      </w:pPr>
    </w:p>
    <w:p w:rsidR="004858C1" w:rsidRDefault="0061154B" w:rsidP="00485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58C1" w:rsidRPr="00050E68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литературе в 10 классе </w:t>
      </w:r>
    </w:p>
    <w:p w:rsidR="004858C1" w:rsidRDefault="004858C1" w:rsidP="00485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0E68">
        <w:rPr>
          <w:rFonts w:ascii="Times New Roman" w:hAnsi="Times New Roman" w:cs="Times New Roman"/>
          <w:b/>
          <w:sz w:val="28"/>
          <w:szCs w:val="28"/>
        </w:rPr>
        <w:t>как подготовка к итоговому выпускному сочинению</w:t>
      </w:r>
    </w:p>
    <w:p w:rsidR="004858C1" w:rsidRDefault="00DE1920" w:rsidP="00485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8C1">
        <w:rPr>
          <w:rFonts w:ascii="Times New Roman" w:hAnsi="Times New Roman" w:cs="Times New Roman"/>
          <w:sz w:val="28"/>
          <w:szCs w:val="28"/>
        </w:rPr>
        <w:t>Проведение промежуточной аттестации по литературе в 10 классе является очень эффективной формой работы по подготовке к выпускному итоговому сочинению. В нашем лицее решение о проведении промежуточной аттестации по литературе в 10 классе было принято на августовском педагогическом совете, чему предшествовала</w:t>
      </w:r>
      <w:r w:rsidR="00966F2B">
        <w:rPr>
          <w:rFonts w:ascii="Times New Roman" w:hAnsi="Times New Roman" w:cs="Times New Roman"/>
          <w:sz w:val="28"/>
          <w:szCs w:val="28"/>
        </w:rPr>
        <w:t xml:space="preserve"> моя</w:t>
      </w:r>
      <w:r w:rsidR="004858C1">
        <w:rPr>
          <w:rFonts w:ascii="Times New Roman" w:hAnsi="Times New Roman" w:cs="Times New Roman"/>
          <w:sz w:val="28"/>
          <w:szCs w:val="28"/>
        </w:rPr>
        <w:t xml:space="preserve"> инициатива </w:t>
      </w:r>
      <w:r w:rsidR="00966F2B">
        <w:rPr>
          <w:rFonts w:ascii="Times New Roman" w:hAnsi="Times New Roman" w:cs="Times New Roman"/>
          <w:sz w:val="28"/>
          <w:szCs w:val="28"/>
        </w:rPr>
        <w:t xml:space="preserve">как </w:t>
      </w:r>
      <w:r w:rsidR="004858C1">
        <w:rPr>
          <w:rFonts w:ascii="Times New Roman" w:hAnsi="Times New Roman" w:cs="Times New Roman"/>
          <w:sz w:val="28"/>
          <w:szCs w:val="28"/>
        </w:rPr>
        <w:t>учителя литературы, работающего в 10 классе, и обсуждение данного предложения на методической кафедре.</w:t>
      </w:r>
    </w:p>
    <w:p w:rsidR="00BF65C7" w:rsidRDefault="004858C1" w:rsidP="004858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8C1">
        <w:rPr>
          <w:rFonts w:ascii="Times New Roman" w:hAnsi="Times New Roman" w:cs="Times New Roman"/>
          <w:sz w:val="28"/>
          <w:szCs w:val="28"/>
        </w:rPr>
        <w:t xml:space="preserve">     </w:t>
      </w:r>
      <w:r w:rsidR="000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5C7">
        <w:rPr>
          <w:rFonts w:ascii="Times New Roman" w:hAnsi="Times New Roman" w:cs="Times New Roman"/>
          <w:sz w:val="28"/>
          <w:szCs w:val="28"/>
        </w:rPr>
        <w:t>Промежуточная аттестация по литературе в 10</w:t>
      </w:r>
      <w:r w:rsidR="00F82BFD">
        <w:rPr>
          <w:rFonts w:ascii="Times New Roman" w:hAnsi="Times New Roman" w:cs="Times New Roman"/>
          <w:sz w:val="28"/>
          <w:szCs w:val="28"/>
        </w:rPr>
        <w:t xml:space="preserve"> </w:t>
      </w:r>
      <w:r w:rsidR="00BF65C7">
        <w:rPr>
          <w:rFonts w:ascii="Times New Roman" w:hAnsi="Times New Roman" w:cs="Times New Roman"/>
          <w:sz w:val="28"/>
          <w:szCs w:val="28"/>
        </w:rPr>
        <w:t>классе состоит из двух частей:</w:t>
      </w:r>
    </w:p>
    <w:p w:rsidR="00BF65C7" w:rsidRDefault="00BF65C7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– устный ответ на вопрос (по билетам)</w:t>
      </w:r>
    </w:p>
    <w:p w:rsidR="00BF65C7" w:rsidRDefault="00BF65C7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защита своей письменной работы (сочинение-рассуждение в формате итогового выпускного сочинения по одной из тем, предложенных одиннадцатиклассникам Росто</w:t>
      </w:r>
      <w:r w:rsidR="00237DF5">
        <w:rPr>
          <w:rFonts w:ascii="Times New Roman" w:hAnsi="Times New Roman" w:cs="Times New Roman"/>
          <w:sz w:val="28"/>
          <w:szCs w:val="28"/>
        </w:rPr>
        <w:t>вской области в декабре 2014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5C4A">
        <w:rPr>
          <w:rFonts w:ascii="Times New Roman" w:hAnsi="Times New Roman" w:cs="Times New Roman"/>
          <w:sz w:val="28"/>
          <w:szCs w:val="28"/>
        </w:rPr>
        <w:t>:</w:t>
      </w:r>
    </w:p>
    <w:p w:rsidR="00BF65C7" w:rsidRDefault="00BF65C7" w:rsidP="00BF6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творчество М.Ю.Лермонтова может быть интересно современному читателю? (По одному или нескольким произведениям М.Ю.Лермонтова)</w:t>
      </w:r>
    </w:p>
    <w:p w:rsidR="00BF65C7" w:rsidRDefault="00BF65C7" w:rsidP="00BF6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говорит, что на войне не страшно, тот ничего не знает о войне»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65C7" w:rsidRDefault="00BF65C7" w:rsidP="00BF6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внутренний мир человека: созвучие и диссонанс.</w:t>
      </w:r>
    </w:p>
    <w:p w:rsidR="00BF65C7" w:rsidRDefault="00BF65C7" w:rsidP="00BF6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и впечатления жизни помогают человеку взрослеть?</w:t>
      </w:r>
    </w:p>
    <w:p w:rsidR="00BF65C7" w:rsidRDefault="00BF65C7" w:rsidP="00BF65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важнее: любить или быть любимым?</w:t>
      </w:r>
    </w:p>
    <w:p w:rsidR="00895C4A" w:rsidRPr="00895C4A" w:rsidRDefault="00895C4A" w:rsidP="00895C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C4A">
        <w:rPr>
          <w:rFonts w:ascii="Times New Roman" w:hAnsi="Times New Roman" w:cs="Times New Roman"/>
          <w:sz w:val="28"/>
          <w:szCs w:val="28"/>
        </w:rPr>
        <w:t>Уже в сентябре ученики были ознакомлены с предстоящей формой проведения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аттестации,</w:t>
      </w:r>
      <w:r w:rsidRPr="00895C4A">
        <w:rPr>
          <w:rFonts w:ascii="Times New Roman" w:hAnsi="Times New Roman" w:cs="Times New Roman"/>
          <w:sz w:val="28"/>
          <w:szCs w:val="28"/>
        </w:rPr>
        <w:t xml:space="preserve"> с тематическими направлениями (блоками) сочинений, в декабре темы были конкретизированы.</w:t>
      </w:r>
    </w:p>
    <w:p w:rsidR="00BF65C7" w:rsidRDefault="00BF65C7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Вопросы </w:t>
      </w:r>
      <w:r w:rsidR="00013320">
        <w:rPr>
          <w:rFonts w:ascii="Times New Roman" w:hAnsi="Times New Roman" w:cs="Times New Roman"/>
          <w:sz w:val="28"/>
          <w:szCs w:val="28"/>
        </w:rPr>
        <w:t>по билетам (курс 10 класса)</w:t>
      </w:r>
      <w:r w:rsidR="00895C4A">
        <w:rPr>
          <w:rFonts w:ascii="Times New Roman" w:hAnsi="Times New Roman" w:cs="Times New Roman"/>
          <w:sz w:val="28"/>
          <w:szCs w:val="28"/>
        </w:rPr>
        <w:t xml:space="preserve"> составлены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программой </w:t>
      </w:r>
      <w:r w:rsidR="00013320"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(авт.-сост.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13320">
        <w:rPr>
          <w:rFonts w:ascii="Times New Roman" w:hAnsi="Times New Roman" w:cs="Times New Roman"/>
          <w:sz w:val="28"/>
          <w:szCs w:val="28"/>
        </w:rPr>
        <w:t>.</w:t>
      </w:r>
    </w:p>
    <w:p w:rsidR="00966F2B" w:rsidRPr="00DE1920" w:rsidRDefault="00966F2B" w:rsidP="00DE19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E1920">
        <w:rPr>
          <w:rFonts w:ascii="Times New Roman" w:hAnsi="Times New Roman" w:cs="Times New Roman"/>
          <w:sz w:val="28"/>
          <w:szCs w:val="28"/>
        </w:rPr>
        <w:t xml:space="preserve">Особенности историко-литературного процесса в России первой половины </w:t>
      </w:r>
      <w:r w:rsidRPr="00DE192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E1920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Образно-тематическое богатство и художественное совершенство пушкинской лирики (1 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между интересами личности и государства в поэме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«Медный всадник»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философской проблематики и драматизм звучания лирики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Романтический колорит поэмы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«Демон», её образно-эмоциональная насыщенность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одиночества и затерянности «маленького человека» в большом городе («Петербургские повести»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историко-литературного процесса в России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Многозначность названия пьесы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«Гроза», символика деталей и специфика жанра.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противоречивость натуры Обломова, её соотнесённость с другими характерами (Андрей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Ильинская и др.) (по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«Обломов»)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Любовная линия и её место в общей проблематике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«Отцы и дети»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Философские итоги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«Отцы и дети», смысл его названия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Гражданские мотивы некрасовской лирики (1 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 правдоискательства и сказочно-мифологические приёмы построения сюжета поэмы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«Кому на Руси жить хорошо»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«Мыслящая поэзия»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её философская глубина и образная насыщенность (1 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Эмоциональная глубина и образно-стилистическое богатство лирики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национальный колорит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«Очарованный странник»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Приёмы сатирического воссоздания действительности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сказках (фольклорная стилизация, гипербола, гротеск, эзопов язык и т.п.) (на примере одной из изученных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-Щедрина)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Жанрово-тематическое богатство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многообразие лирических мотивов, обращение к историческому песенному фольклору и политической сатире (1 стихотворение наизусть)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Художественно-философское осмысление сущности войны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и мир»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духовного самосовершенствования Андрея Болконского и Пьера Безухова, сложность и противоречивость жизненного пути героев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Черты нравственного идеала автора в образах Наташи Ростовой и Марьи Болконской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Петербурга и средства его воссоздания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Нравственно-философский смысл преступления и наказания Родиона Раскольникова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Лаконизм, выразительность художественной детали, глубина психологического анализа как отличительные черты чеховской прозы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Новаторство Чехова-драматурга в произведении «Вишнёвый сад»</w:t>
      </w:r>
    </w:p>
    <w:p w:rsidR="00966F2B" w:rsidRDefault="00966F2B" w:rsidP="00966F2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Фигуры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недотёп» и символический образ сада в пьесе «Вишнёвый сад»</w:t>
      </w:r>
    </w:p>
    <w:p w:rsidR="00013320" w:rsidRDefault="00DE1920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320">
        <w:rPr>
          <w:rFonts w:ascii="Times New Roman" w:hAnsi="Times New Roman" w:cs="Times New Roman"/>
          <w:sz w:val="28"/>
          <w:szCs w:val="28"/>
        </w:rPr>
        <w:t>Все вопросы ориентированы на проверку выполнения требований к уровню подготовки десятиклассников и опираются на художественные тексты, соответствующие Государственному Стандарту содержания литературного образования, базируются на литературном материале, который изучался в 10 классе. Предлагаемые вопросы направлены не только на проверку знаний за курс 10 класса, но и на выявление способности к практическому их применению.</w:t>
      </w:r>
    </w:p>
    <w:p w:rsidR="00013320" w:rsidRDefault="00DE1920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320">
        <w:rPr>
          <w:rFonts w:ascii="Times New Roman" w:hAnsi="Times New Roman" w:cs="Times New Roman"/>
          <w:sz w:val="28"/>
          <w:szCs w:val="28"/>
        </w:rPr>
        <w:t>В некоторых билетах, связанных с творчеством поэтов</w:t>
      </w:r>
      <w:r w:rsidR="00CF1EB3">
        <w:rPr>
          <w:rFonts w:ascii="Times New Roman" w:hAnsi="Times New Roman" w:cs="Times New Roman"/>
          <w:sz w:val="28"/>
          <w:szCs w:val="28"/>
        </w:rPr>
        <w:t>, предполагается чтение поэтиче</w:t>
      </w:r>
      <w:r w:rsidR="00335C28">
        <w:rPr>
          <w:rFonts w:ascii="Times New Roman" w:hAnsi="Times New Roman" w:cs="Times New Roman"/>
          <w:sz w:val="28"/>
          <w:szCs w:val="28"/>
        </w:rPr>
        <w:t>ских произведений</w:t>
      </w:r>
      <w:r w:rsidR="00CF1EB3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CF1EB3" w:rsidRDefault="00895C4A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8FA">
        <w:rPr>
          <w:rFonts w:ascii="Times New Roman" w:hAnsi="Times New Roman" w:cs="Times New Roman"/>
          <w:sz w:val="28"/>
          <w:szCs w:val="28"/>
        </w:rPr>
        <w:t>При оценивании</w:t>
      </w:r>
      <w:r w:rsidR="00CF1EB3">
        <w:rPr>
          <w:rFonts w:ascii="Times New Roman" w:hAnsi="Times New Roman" w:cs="Times New Roman"/>
          <w:sz w:val="28"/>
          <w:szCs w:val="28"/>
        </w:rPr>
        <w:t xml:space="preserve"> устного ответа по литературе учитывается глубина и прочность знаний, полученных в рамках литературного образования.</w:t>
      </w:r>
    </w:p>
    <w:p w:rsidR="00CF1EB3" w:rsidRDefault="00895C4A" w:rsidP="00BF65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EB3">
        <w:rPr>
          <w:rFonts w:ascii="Times New Roman" w:hAnsi="Times New Roman" w:cs="Times New Roman"/>
          <w:sz w:val="28"/>
          <w:szCs w:val="28"/>
        </w:rPr>
        <w:t>В целях повышения объективности при выставлении оценки рекомендуется анализировать ответ ученика по следующим критериям: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EB3">
        <w:rPr>
          <w:rFonts w:ascii="Times New Roman" w:hAnsi="Times New Roman" w:cs="Times New Roman"/>
          <w:sz w:val="28"/>
          <w:szCs w:val="28"/>
        </w:rPr>
        <w:t>онимание вопроса, соответствие содержания ответа поставленным проблемам;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F1EB3">
        <w:rPr>
          <w:rFonts w:ascii="Times New Roman" w:hAnsi="Times New Roman" w:cs="Times New Roman"/>
          <w:sz w:val="28"/>
          <w:szCs w:val="28"/>
        </w:rPr>
        <w:t>ривлечение необходимого объёма литературного</w:t>
      </w:r>
      <w:r w:rsidR="00154901" w:rsidRPr="00154901">
        <w:rPr>
          <w:rFonts w:ascii="Times New Roman" w:hAnsi="Times New Roman" w:cs="Times New Roman"/>
          <w:sz w:val="28"/>
          <w:szCs w:val="28"/>
        </w:rPr>
        <w:t xml:space="preserve"> </w:t>
      </w:r>
      <w:r w:rsidR="00154901">
        <w:rPr>
          <w:rFonts w:ascii="Times New Roman" w:hAnsi="Times New Roman" w:cs="Times New Roman"/>
          <w:sz w:val="28"/>
          <w:szCs w:val="28"/>
        </w:rPr>
        <w:t>материала</w:t>
      </w:r>
      <w:r w:rsidR="00CF1EB3">
        <w:rPr>
          <w:rFonts w:ascii="Times New Roman" w:hAnsi="Times New Roman" w:cs="Times New Roman"/>
          <w:sz w:val="28"/>
          <w:szCs w:val="28"/>
        </w:rPr>
        <w:t xml:space="preserve"> для ответа на поставленный вопрос, цитирование наизусть, точность в передаче фактического материала;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F1EB3">
        <w:rPr>
          <w:rFonts w:ascii="Times New Roman" w:hAnsi="Times New Roman" w:cs="Times New Roman"/>
          <w:sz w:val="28"/>
          <w:szCs w:val="28"/>
        </w:rPr>
        <w:t>ргументированность суждений, убедительность приводимых доказательств, обоснованность выводов;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1EB3">
        <w:rPr>
          <w:rFonts w:ascii="Times New Roman" w:hAnsi="Times New Roman" w:cs="Times New Roman"/>
          <w:sz w:val="28"/>
          <w:szCs w:val="28"/>
        </w:rPr>
        <w:t>спользование необходимых для ответа литературоведческих терминов и понятий;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1EB3">
        <w:rPr>
          <w:rFonts w:ascii="Times New Roman" w:hAnsi="Times New Roman" w:cs="Times New Roman"/>
          <w:sz w:val="28"/>
          <w:szCs w:val="28"/>
        </w:rPr>
        <w:t>омпозиционная стройность ответа;</w:t>
      </w:r>
    </w:p>
    <w:p w:rsidR="00CF1EB3" w:rsidRDefault="008F0D30" w:rsidP="00CF1EB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1EB3">
        <w:rPr>
          <w:rFonts w:ascii="Times New Roman" w:hAnsi="Times New Roman" w:cs="Times New Roman"/>
          <w:sz w:val="28"/>
          <w:szCs w:val="28"/>
        </w:rPr>
        <w:t>мение выразительно читать наизусть;</w:t>
      </w:r>
    </w:p>
    <w:p w:rsidR="008F0D30" w:rsidRDefault="008F0D30" w:rsidP="008F0D3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F1EB3">
        <w:rPr>
          <w:rFonts w:ascii="Times New Roman" w:hAnsi="Times New Roman" w:cs="Times New Roman"/>
          <w:sz w:val="28"/>
          <w:szCs w:val="28"/>
        </w:rPr>
        <w:t>сность и точность выражения мыслей</w:t>
      </w:r>
      <w:r>
        <w:rPr>
          <w:rFonts w:ascii="Times New Roman" w:hAnsi="Times New Roman" w:cs="Times New Roman"/>
          <w:sz w:val="28"/>
          <w:szCs w:val="28"/>
        </w:rPr>
        <w:t>, речевая грамотность.</w:t>
      </w:r>
    </w:p>
    <w:p w:rsidR="008F0D30" w:rsidRDefault="00895C4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D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0D30" w:rsidRPr="008F0D30">
        <w:rPr>
          <w:rFonts w:ascii="Times New Roman" w:hAnsi="Times New Roman" w:cs="Times New Roman"/>
          <w:sz w:val="28"/>
          <w:szCs w:val="28"/>
        </w:rPr>
        <w:t xml:space="preserve"> </w:t>
      </w:r>
      <w:r w:rsidR="00445D3D">
        <w:rPr>
          <w:rFonts w:ascii="Times New Roman" w:hAnsi="Times New Roman" w:cs="Times New Roman"/>
          <w:sz w:val="28"/>
          <w:szCs w:val="28"/>
        </w:rPr>
        <w:t>часть – сочинение-</w:t>
      </w:r>
      <w:r w:rsidR="008F0D30">
        <w:rPr>
          <w:rFonts w:ascii="Times New Roman" w:hAnsi="Times New Roman" w:cs="Times New Roman"/>
          <w:sz w:val="28"/>
          <w:szCs w:val="28"/>
        </w:rPr>
        <w:t xml:space="preserve">рассуждение. Работа должна быть заранее самостоятельно написана учеником </w:t>
      </w:r>
      <w:r w:rsidR="00940BAE">
        <w:rPr>
          <w:rFonts w:ascii="Times New Roman" w:hAnsi="Times New Roman" w:cs="Times New Roman"/>
          <w:sz w:val="28"/>
          <w:szCs w:val="28"/>
        </w:rPr>
        <w:t xml:space="preserve"> </w:t>
      </w:r>
      <w:r w:rsidR="008F0D30">
        <w:rPr>
          <w:rFonts w:ascii="Times New Roman" w:hAnsi="Times New Roman" w:cs="Times New Roman"/>
          <w:sz w:val="28"/>
          <w:szCs w:val="28"/>
        </w:rPr>
        <w:t xml:space="preserve">по одной из предложенных тем (на выполнение этой работы отводилось несколько месяцев). Работа должна быть </w:t>
      </w:r>
      <w:r w:rsidR="00940BAE">
        <w:rPr>
          <w:rFonts w:ascii="Times New Roman" w:hAnsi="Times New Roman" w:cs="Times New Roman"/>
          <w:sz w:val="28"/>
          <w:szCs w:val="28"/>
        </w:rPr>
        <w:t xml:space="preserve">предоставлена в печатном варианте </w:t>
      </w:r>
      <w:r w:rsidR="008F0D30">
        <w:rPr>
          <w:rFonts w:ascii="Times New Roman" w:hAnsi="Times New Roman" w:cs="Times New Roman"/>
          <w:sz w:val="28"/>
          <w:szCs w:val="28"/>
        </w:rPr>
        <w:t xml:space="preserve">на листах формата А4, </w:t>
      </w:r>
      <w:r w:rsidR="00940BAE">
        <w:rPr>
          <w:rFonts w:ascii="Times New Roman" w:hAnsi="Times New Roman" w:cs="Times New Roman"/>
          <w:sz w:val="28"/>
          <w:szCs w:val="28"/>
        </w:rPr>
        <w:t>шрифт 14 (</w:t>
      </w:r>
      <w:proofErr w:type="spellStart"/>
      <w:r w:rsidR="00940BAE" w:rsidRPr="00940BA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40BAE" w:rsidRPr="0094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AE" w:rsidRPr="00940B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40BAE" w:rsidRPr="0094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AE" w:rsidRPr="00940BA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40BAE">
        <w:rPr>
          <w:rFonts w:ascii="Times New Roman" w:hAnsi="Times New Roman" w:cs="Times New Roman"/>
          <w:sz w:val="28"/>
          <w:szCs w:val="28"/>
        </w:rPr>
        <w:t>), интервал 1,5. К</w:t>
      </w:r>
      <w:r w:rsidR="008F0D30">
        <w:rPr>
          <w:rFonts w:ascii="Times New Roman" w:hAnsi="Times New Roman" w:cs="Times New Roman"/>
          <w:sz w:val="28"/>
          <w:szCs w:val="28"/>
        </w:rPr>
        <w:t xml:space="preserve"> работе обязательно должен быть составлен сложный план (на отдельном листе)</w:t>
      </w:r>
      <w:r w:rsidR="00154901">
        <w:rPr>
          <w:rFonts w:ascii="Times New Roman" w:hAnsi="Times New Roman" w:cs="Times New Roman"/>
          <w:sz w:val="28"/>
          <w:szCs w:val="28"/>
        </w:rPr>
        <w:t xml:space="preserve"> в трёх экземплярах для каждого члена аттестационной комиссии</w:t>
      </w:r>
      <w:r w:rsidR="008F0D30">
        <w:rPr>
          <w:rFonts w:ascii="Times New Roman" w:hAnsi="Times New Roman" w:cs="Times New Roman"/>
          <w:sz w:val="28"/>
          <w:szCs w:val="28"/>
        </w:rPr>
        <w:t xml:space="preserve">. Рекомендуемый объём сочинения примерно 150-200 слов (меньше, чем в выпускном итоговом сочинении 11 класса). </w:t>
      </w:r>
      <w:r w:rsidR="001238FA">
        <w:rPr>
          <w:rFonts w:ascii="Times New Roman" w:hAnsi="Times New Roman" w:cs="Times New Roman"/>
          <w:sz w:val="28"/>
          <w:szCs w:val="28"/>
        </w:rPr>
        <w:t>Обучающийся читает свою работу вслух перед аттестационной комиссией, предварительно предоставив план. Работа должна соответствовать критериям итогового выпускного сочинения по литературе.</w:t>
      </w:r>
    </w:p>
    <w:p w:rsidR="001238FA" w:rsidRDefault="001238F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1. Соответствие теме</w:t>
      </w:r>
      <w:r w:rsidR="00895C4A">
        <w:rPr>
          <w:rFonts w:ascii="Times New Roman" w:hAnsi="Times New Roman" w:cs="Times New Roman"/>
          <w:sz w:val="28"/>
          <w:szCs w:val="28"/>
        </w:rPr>
        <w:t>.</w:t>
      </w:r>
    </w:p>
    <w:p w:rsidR="001238FA" w:rsidRDefault="001238F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2. Аргументация. Прив</w:t>
      </w:r>
      <w:r w:rsidR="00895C4A">
        <w:rPr>
          <w:rFonts w:ascii="Times New Roman" w:hAnsi="Times New Roman" w:cs="Times New Roman"/>
          <w:sz w:val="28"/>
          <w:szCs w:val="28"/>
        </w:rPr>
        <w:t>лечение литературного материала.</w:t>
      </w:r>
    </w:p>
    <w:p w:rsidR="001238FA" w:rsidRDefault="001238F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3. Композиция.</w:t>
      </w:r>
    </w:p>
    <w:p w:rsidR="001238FA" w:rsidRDefault="001238F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4. Качество речи.</w:t>
      </w:r>
    </w:p>
    <w:p w:rsidR="001238FA" w:rsidRDefault="001238F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5. Грамотность.</w:t>
      </w:r>
    </w:p>
    <w:p w:rsidR="00895C4A" w:rsidRDefault="00895C4A" w:rsidP="00895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конце апреля, когда почти все произведения, предусмотренные программой, были изучены, десятиклассники получили задание распределить данные вопросы по тематическим блокам – создать своеобразную литературную «копилку» за 10 класс, которую можно использовать при написании итогового выпускного сочинения, и продолжить эту работу самостоятельно, таким же образом распределяя по блокам ключевые произведения за курс школьной программы по литературе.</w:t>
      </w:r>
    </w:p>
    <w:p w:rsidR="00445D3D" w:rsidRPr="00445D3D" w:rsidRDefault="00445D3D" w:rsidP="00895C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«стартовой» таблицы, которую нужно далее заполнять самостоятельно.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445D3D" w:rsidRPr="00445D3D" w:rsidTr="00445D3D">
        <w:tc>
          <w:tcPr>
            <w:tcW w:w="5954" w:type="dxa"/>
          </w:tcPr>
          <w:p w:rsidR="00445D3D" w:rsidRPr="00445D3D" w:rsidRDefault="00445D3D" w:rsidP="00895C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4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Тематические направления</w:t>
            </w:r>
          </w:p>
        </w:tc>
        <w:tc>
          <w:tcPr>
            <w:tcW w:w="5103" w:type="dxa"/>
          </w:tcPr>
          <w:p w:rsidR="00445D3D" w:rsidRPr="00445D3D" w:rsidRDefault="00445D3D" w:rsidP="00895C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3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промежуточной аттестации</w:t>
            </w:r>
          </w:p>
        </w:tc>
      </w:tr>
      <w:tr w:rsidR="00445D3D" w:rsidTr="00445D3D">
        <w:tc>
          <w:tcPr>
            <w:tcW w:w="5954" w:type="dxa"/>
          </w:tcPr>
          <w:p w:rsidR="00445D3D" w:rsidRPr="00AF48D0" w:rsidRDefault="00445D3D" w:rsidP="00AF48D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«Недаром помнит вся Россия…» </w:t>
            </w:r>
            <w:r w:rsidRPr="00AF48D0">
              <w:rPr>
                <w:rFonts w:ascii="Times New Roman" w:hAnsi="Times New Roman" w:cs="Times New Roman"/>
                <w:sz w:val="28"/>
                <w:szCs w:val="28"/>
              </w:rPr>
              <w:t xml:space="preserve">(200-летний юбилей </w:t>
            </w:r>
            <w:proofErr w:type="spellStart"/>
            <w:r w:rsidRPr="00AF48D0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AF48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103" w:type="dxa"/>
          </w:tcPr>
          <w:p w:rsidR="00445D3D" w:rsidRDefault="00AF48D0" w:rsidP="00895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философской проблематики и драматизм звучания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</w:tr>
      <w:tr w:rsidR="00445D3D" w:rsidTr="00445D3D">
        <w:tc>
          <w:tcPr>
            <w:tcW w:w="5954" w:type="dxa"/>
          </w:tcPr>
          <w:p w:rsidR="00445D3D" w:rsidRPr="00445D3D" w:rsidRDefault="00445D3D" w:rsidP="00445D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заданные человечеству войной</w:t>
            </w:r>
          </w:p>
        </w:tc>
        <w:tc>
          <w:tcPr>
            <w:tcW w:w="5103" w:type="dxa"/>
          </w:tcPr>
          <w:p w:rsidR="00445D3D" w:rsidRDefault="00AF48D0" w:rsidP="00895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Художественно-философское осмысление сущности войны в романе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</w:t>
            </w:r>
          </w:p>
        </w:tc>
      </w:tr>
      <w:tr w:rsidR="00445D3D" w:rsidTr="00445D3D">
        <w:tc>
          <w:tcPr>
            <w:tcW w:w="5954" w:type="dxa"/>
          </w:tcPr>
          <w:p w:rsidR="00445D3D" w:rsidRPr="00445D3D" w:rsidRDefault="00445D3D" w:rsidP="00445D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 в отечественной и мировой литературе</w:t>
            </w:r>
          </w:p>
        </w:tc>
        <w:tc>
          <w:tcPr>
            <w:tcW w:w="5103" w:type="dxa"/>
          </w:tcPr>
          <w:p w:rsidR="00445D3D" w:rsidRDefault="00AF48D0" w:rsidP="00895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Образно-тематическое богатство и художественное</w:t>
            </w:r>
            <w:r w:rsidR="007670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 пушкинской лирики</w:t>
            </w:r>
            <w:bookmarkStart w:id="0" w:name="_GoBack"/>
            <w:bookmarkEnd w:id="0"/>
          </w:p>
        </w:tc>
      </w:tr>
      <w:tr w:rsidR="00445D3D" w:rsidTr="00445D3D">
        <w:tc>
          <w:tcPr>
            <w:tcW w:w="5954" w:type="dxa"/>
          </w:tcPr>
          <w:p w:rsidR="00445D3D" w:rsidRPr="00445D3D" w:rsidRDefault="00AF48D0" w:rsidP="00445D3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 поколений: вместе и врозь.</w:t>
            </w:r>
          </w:p>
        </w:tc>
        <w:tc>
          <w:tcPr>
            <w:tcW w:w="5103" w:type="dxa"/>
          </w:tcPr>
          <w:p w:rsidR="00445D3D" w:rsidRDefault="00AF48D0" w:rsidP="00895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Философские итоги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дети», смысл его названия</w:t>
            </w:r>
          </w:p>
        </w:tc>
      </w:tr>
      <w:tr w:rsidR="00445D3D" w:rsidTr="00445D3D">
        <w:tc>
          <w:tcPr>
            <w:tcW w:w="5954" w:type="dxa"/>
          </w:tcPr>
          <w:p w:rsidR="00445D3D" w:rsidRPr="00AF48D0" w:rsidRDefault="00AF48D0" w:rsidP="00AF48D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люди живы?</w:t>
            </w:r>
          </w:p>
        </w:tc>
        <w:tc>
          <w:tcPr>
            <w:tcW w:w="5103" w:type="dxa"/>
          </w:tcPr>
          <w:p w:rsidR="00445D3D" w:rsidRDefault="00AF48D0" w:rsidP="00895C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духовного самосовершенствования Андрея Болконского и Пьера Безухова, сложность и противоречивость жизненного пути героев</w:t>
            </w:r>
          </w:p>
        </w:tc>
      </w:tr>
    </w:tbl>
    <w:p w:rsidR="00445D3D" w:rsidRDefault="00445D3D" w:rsidP="00895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C4A" w:rsidRDefault="00895C4A" w:rsidP="00895C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 мая была проведена промежуточная аттестация. В результате, обучающиеся повторили учебный материал за 10 класс, получили полезный опыт в написании сочинений по литературе в соответствии с критериями итогового выпускного сочинения.</w:t>
      </w:r>
    </w:p>
    <w:p w:rsidR="00895C4A" w:rsidRDefault="00895C4A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8F0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0BAE" w:rsidRPr="008F0D30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лицей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</w:t>
      </w:r>
      <w:r w:rsidR="00F82BFD">
        <w:rPr>
          <w:rFonts w:ascii="Times New Roman" w:hAnsi="Times New Roman" w:cs="Times New Roman"/>
          <w:sz w:val="28"/>
          <w:szCs w:val="28"/>
        </w:rPr>
        <w:t>профильный»</w:t>
      </w:r>
      <w:r w:rsidR="00F82BFD">
        <w:rPr>
          <w:rFonts w:ascii="Times New Roman" w:hAnsi="Times New Roman" w:cs="Times New Roman"/>
          <w:sz w:val="28"/>
          <w:szCs w:val="28"/>
        </w:rPr>
        <w:br/>
        <w:t>Октябрьского</w:t>
      </w:r>
      <w:proofErr w:type="gramEnd"/>
      <w:r w:rsidR="00F82B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г.Ростова-на-Дону </w:t>
      </w:r>
    </w:p>
    <w:p w:rsidR="00A54970" w:rsidRDefault="00A54970"/>
    <w:p w:rsidR="00940BAE" w:rsidRDefault="00940BAE"/>
    <w:p w:rsidR="00940BAE" w:rsidRDefault="00940BAE" w:rsidP="009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BAE" w:rsidRDefault="00940BAE" w:rsidP="00940B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BAE" w:rsidRDefault="00940BAE" w:rsidP="00940B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BAE" w:rsidRDefault="00940BAE" w:rsidP="00940B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0BAE" w:rsidRPr="00F82BFD" w:rsidRDefault="00940BAE" w:rsidP="00940BAE">
      <w:pPr>
        <w:jc w:val="center"/>
        <w:rPr>
          <w:rFonts w:ascii="Times New Roman" w:hAnsi="Times New Roman" w:cs="Times New Roman"/>
          <w:sz w:val="32"/>
          <w:szCs w:val="32"/>
        </w:rPr>
      </w:pPr>
      <w:r w:rsidRPr="00F82BFD">
        <w:rPr>
          <w:rFonts w:ascii="Times New Roman" w:hAnsi="Times New Roman" w:cs="Times New Roman"/>
          <w:sz w:val="32"/>
          <w:szCs w:val="32"/>
        </w:rPr>
        <w:t>ПРОМЕЖУТОЧНАЯ АТТЕСТАЦИЯ ПО ЛИТЕРАТУРЕ</w:t>
      </w:r>
    </w:p>
    <w:p w:rsidR="00940BAE" w:rsidRPr="00256BCA" w:rsidRDefault="00940BAE" w:rsidP="00940B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6BCA">
        <w:rPr>
          <w:rFonts w:ascii="Times New Roman" w:hAnsi="Times New Roman" w:cs="Times New Roman"/>
          <w:b/>
          <w:i/>
          <w:sz w:val="32"/>
          <w:szCs w:val="32"/>
        </w:rPr>
        <w:t xml:space="preserve">Тема: </w:t>
      </w:r>
      <w:r w:rsidR="00256BCA">
        <w:rPr>
          <w:rFonts w:ascii="Times New Roman" w:hAnsi="Times New Roman" w:cs="Times New Roman"/>
          <w:b/>
          <w:i/>
          <w:sz w:val="32"/>
          <w:szCs w:val="32"/>
        </w:rPr>
        <w:t>«…</w:t>
      </w:r>
      <w:r w:rsidRPr="00256BC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40BAE" w:rsidRDefault="00940BAE" w:rsidP="00940BA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40BAE" w:rsidRDefault="00940BAE" w:rsidP="00940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 (-а):</w:t>
      </w:r>
    </w:p>
    <w:p w:rsidR="00940BAE" w:rsidRDefault="00940BAE" w:rsidP="00940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br/>
        <w:t>ученик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10 «…» класса</w:t>
      </w:r>
    </w:p>
    <w:p w:rsidR="00940BAE" w:rsidRDefault="00940BAE" w:rsidP="00940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BCA" w:rsidRPr="00256BCA" w:rsidRDefault="00256BCA" w:rsidP="0025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BCA">
        <w:rPr>
          <w:rFonts w:ascii="Times New Roman" w:hAnsi="Times New Roman" w:cs="Times New Roman"/>
          <w:sz w:val="24"/>
          <w:szCs w:val="24"/>
        </w:rPr>
        <w:t>г.Ростов-на-Дону</w:t>
      </w:r>
      <w:r w:rsidRPr="00256BCA">
        <w:rPr>
          <w:rFonts w:ascii="Times New Roman" w:hAnsi="Times New Roman" w:cs="Times New Roman"/>
          <w:sz w:val="24"/>
          <w:szCs w:val="24"/>
        </w:rPr>
        <w:br/>
        <w:t>2015 год</w:t>
      </w:r>
      <w:r w:rsidRPr="00256BCA">
        <w:rPr>
          <w:rFonts w:ascii="Times New Roman" w:hAnsi="Times New Roman" w:cs="Times New Roman"/>
          <w:sz w:val="24"/>
          <w:szCs w:val="24"/>
        </w:rPr>
        <w:br/>
      </w:r>
    </w:p>
    <w:p w:rsidR="00940BAE" w:rsidRDefault="00940BAE" w:rsidP="00940B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BAE" w:rsidRDefault="00940BAE" w:rsidP="00940B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BAE" w:rsidRPr="00940BAE" w:rsidRDefault="00940BAE" w:rsidP="00940B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0BAE" w:rsidRPr="00940BAE" w:rsidSect="00940B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F94"/>
    <w:multiLevelType w:val="hybridMultilevel"/>
    <w:tmpl w:val="253E2160"/>
    <w:lvl w:ilvl="0" w:tplc="CB1C74B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D652D7"/>
    <w:multiLevelType w:val="hybridMultilevel"/>
    <w:tmpl w:val="8A1A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4EC0"/>
    <w:multiLevelType w:val="hybridMultilevel"/>
    <w:tmpl w:val="19AC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4423"/>
    <w:multiLevelType w:val="hybridMultilevel"/>
    <w:tmpl w:val="5A42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5"/>
    <w:rsid w:val="00013320"/>
    <w:rsid w:val="001238FA"/>
    <w:rsid w:val="00154901"/>
    <w:rsid w:val="00212E09"/>
    <w:rsid w:val="00237DF5"/>
    <w:rsid w:val="00256BCA"/>
    <w:rsid w:val="00335C28"/>
    <w:rsid w:val="00445D3D"/>
    <w:rsid w:val="004858C1"/>
    <w:rsid w:val="0061154B"/>
    <w:rsid w:val="0076701C"/>
    <w:rsid w:val="00895C4A"/>
    <w:rsid w:val="008A2325"/>
    <w:rsid w:val="008F0D30"/>
    <w:rsid w:val="00940BAE"/>
    <w:rsid w:val="00966F2B"/>
    <w:rsid w:val="00A54970"/>
    <w:rsid w:val="00AF48D0"/>
    <w:rsid w:val="00BF65C7"/>
    <w:rsid w:val="00CD3589"/>
    <w:rsid w:val="00CF1EB3"/>
    <w:rsid w:val="00DE1920"/>
    <w:rsid w:val="00F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6FBE-5381-4200-B5B8-E2E9E7A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C7"/>
    <w:pPr>
      <w:ind w:left="720"/>
      <w:contextualSpacing/>
    </w:pPr>
  </w:style>
  <w:style w:type="table" w:styleId="a4">
    <w:name w:val="Table Grid"/>
    <w:basedOn w:val="a1"/>
    <w:uiPriority w:val="39"/>
    <w:rsid w:val="0044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D50D-1DB5-4FD8-883D-A2FBAA21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2015-04-28T09:02:00Z</cp:lastPrinted>
  <dcterms:created xsi:type="dcterms:W3CDTF">2015-06-01T15:17:00Z</dcterms:created>
  <dcterms:modified xsi:type="dcterms:W3CDTF">2015-06-02T05:31:00Z</dcterms:modified>
</cp:coreProperties>
</file>