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17" w:rsidRPr="00846717" w:rsidRDefault="004037F3" w:rsidP="00846717">
      <w:pPr>
        <w:spacing w:after="0" w:line="240" w:lineRule="auto"/>
        <w:jc w:val="center"/>
        <w:rPr>
          <w:b/>
          <w:sz w:val="28"/>
          <w:szCs w:val="28"/>
          <w:u w:val="single"/>
        </w:rPr>
      </w:pPr>
      <w:r w:rsidRPr="00846717">
        <w:rPr>
          <w:b/>
          <w:sz w:val="28"/>
          <w:szCs w:val="28"/>
          <w:u w:val="single"/>
        </w:rPr>
        <w:t xml:space="preserve">Первый тур Олимпиады-2019 </w:t>
      </w:r>
    </w:p>
    <w:p w:rsidR="00D846E6" w:rsidRPr="00846717" w:rsidRDefault="004037F3" w:rsidP="00846717">
      <w:pPr>
        <w:spacing w:after="0" w:line="240" w:lineRule="auto"/>
        <w:jc w:val="center"/>
        <w:rPr>
          <w:b/>
          <w:sz w:val="28"/>
          <w:szCs w:val="28"/>
          <w:u w:val="single"/>
        </w:rPr>
      </w:pPr>
      <w:r w:rsidRPr="00846717">
        <w:rPr>
          <w:b/>
          <w:sz w:val="28"/>
          <w:szCs w:val="28"/>
          <w:u w:val="single"/>
        </w:rPr>
        <w:t>стартует в школах</w:t>
      </w:r>
      <w:r w:rsidR="00846717" w:rsidRPr="00846717">
        <w:rPr>
          <w:b/>
          <w:sz w:val="28"/>
          <w:szCs w:val="28"/>
          <w:u w:val="single"/>
        </w:rPr>
        <w:t xml:space="preserve"> </w:t>
      </w:r>
      <w:r w:rsidRPr="00846717">
        <w:rPr>
          <w:b/>
          <w:sz w:val="28"/>
          <w:szCs w:val="28"/>
          <w:u w:val="single"/>
        </w:rPr>
        <w:t>уже в сентябре 2018 года!</w:t>
      </w:r>
    </w:p>
    <w:p w:rsidR="004037F3" w:rsidRPr="004037F3" w:rsidRDefault="004037F3" w:rsidP="00846717">
      <w:pPr>
        <w:spacing w:after="0" w:line="240" w:lineRule="auto"/>
        <w:jc w:val="both"/>
        <w:rPr>
          <w:rFonts w:eastAsia="Times New Roman"/>
          <w:lang w:eastAsia="ru-RU"/>
        </w:rPr>
      </w:pPr>
      <w:proofErr w:type="gramStart"/>
      <w:r w:rsidRPr="004037F3">
        <w:rPr>
          <w:rFonts w:eastAsia="Times New Roman"/>
          <w:lang w:eastAsia="ru-RU"/>
        </w:rPr>
        <w:t>2018/2019 учебном году ученикам России представится шанс побороться за победу в олимпиадных турах, которые проводятся по следующим школьным дисциплинам:</w:t>
      </w:r>
      <w:proofErr w:type="gramEnd"/>
    </w:p>
    <w:p w:rsidR="004037F3" w:rsidRPr="004037F3" w:rsidRDefault="004037F3" w:rsidP="00846717">
      <w:pPr>
        <w:numPr>
          <w:ilvl w:val="0"/>
          <w:numId w:val="1"/>
        </w:numPr>
        <w:tabs>
          <w:tab w:val="clear" w:pos="720"/>
          <w:tab w:val="num" w:pos="0"/>
        </w:tabs>
        <w:spacing w:after="0" w:line="240" w:lineRule="auto"/>
        <w:ind w:left="0" w:firstLine="0"/>
        <w:jc w:val="both"/>
        <w:rPr>
          <w:rFonts w:eastAsia="Times New Roman"/>
          <w:lang w:eastAsia="ru-RU"/>
        </w:rPr>
      </w:pPr>
      <w:r w:rsidRPr="004037F3">
        <w:rPr>
          <w:rFonts w:eastAsia="Times New Roman"/>
          <w:lang w:eastAsia="ru-RU"/>
        </w:rPr>
        <w:t>точные науки представлены такой дисциплиной как информатика и компьютерные технологии, а также одним из самых «старых» предметов – математикой;</w:t>
      </w:r>
    </w:p>
    <w:p w:rsidR="004037F3" w:rsidRPr="004037F3" w:rsidRDefault="004037F3" w:rsidP="00846717">
      <w:pPr>
        <w:numPr>
          <w:ilvl w:val="0"/>
          <w:numId w:val="1"/>
        </w:numPr>
        <w:tabs>
          <w:tab w:val="clear" w:pos="720"/>
          <w:tab w:val="num" w:pos="0"/>
        </w:tabs>
        <w:spacing w:after="0" w:line="240" w:lineRule="auto"/>
        <w:ind w:left="0" w:firstLine="0"/>
        <w:jc w:val="both"/>
        <w:rPr>
          <w:rFonts w:eastAsia="Times New Roman"/>
          <w:lang w:eastAsia="ru-RU"/>
        </w:rPr>
      </w:pPr>
      <w:r w:rsidRPr="004037F3">
        <w:rPr>
          <w:rFonts w:eastAsia="Times New Roman"/>
          <w:lang w:eastAsia="ru-RU"/>
        </w:rPr>
        <w:t>дисциплины естественного характера представлены крайне широким перечнем – можно принять участие в географическом, биологическом, астрономическом, физическом, химическом и экологическом состязании;</w:t>
      </w:r>
    </w:p>
    <w:p w:rsidR="004037F3" w:rsidRPr="004037F3" w:rsidRDefault="004037F3" w:rsidP="00846717">
      <w:pPr>
        <w:numPr>
          <w:ilvl w:val="0"/>
          <w:numId w:val="1"/>
        </w:numPr>
        <w:tabs>
          <w:tab w:val="clear" w:pos="720"/>
          <w:tab w:val="num" w:pos="0"/>
        </w:tabs>
        <w:spacing w:after="0" w:line="240" w:lineRule="auto"/>
        <w:ind w:left="0" w:firstLine="0"/>
        <w:jc w:val="both"/>
        <w:rPr>
          <w:rFonts w:eastAsia="Times New Roman"/>
          <w:lang w:eastAsia="ru-RU"/>
        </w:rPr>
      </w:pPr>
      <w:r w:rsidRPr="004037F3">
        <w:rPr>
          <w:rFonts w:eastAsia="Times New Roman"/>
          <w:lang w:eastAsia="ru-RU"/>
        </w:rPr>
        <w:t>филологическое направление включает олимпиадные состязания на знание немецкого, английского, китайского, испанского, французского и итальянского языков, а также русского языка и литературы;</w:t>
      </w:r>
    </w:p>
    <w:p w:rsidR="004037F3" w:rsidRPr="004037F3" w:rsidRDefault="004037F3" w:rsidP="00846717">
      <w:pPr>
        <w:numPr>
          <w:ilvl w:val="0"/>
          <w:numId w:val="1"/>
        </w:numPr>
        <w:tabs>
          <w:tab w:val="clear" w:pos="720"/>
          <w:tab w:val="num" w:pos="0"/>
        </w:tabs>
        <w:spacing w:after="0" w:line="240" w:lineRule="auto"/>
        <w:ind w:left="0" w:firstLine="0"/>
        <w:jc w:val="both"/>
        <w:rPr>
          <w:rFonts w:eastAsia="Times New Roman"/>
          <w:lang w:eastAsia="ru-RU"/>
        </w:rPr>
      </w:pPr>
      <w:r w:rsidRPr="004037F3">
        <w:rPr>
          <w:rFonts w:eastAsia="Times New Roman"/>
          <w:lang w:eastAsia="ru-RU"/>
        </w:rPr>
        <w:t>ученики, которые склонны к гуманитарным наукам, могут испробовать свои силы в исторической олимпиаде, обществознании, соревновании в области права или экономики;</w:t>
      </w:r>
    </w:p>
    <w:p w:rsidR="004037F3" w:rsidRPr="004037F3" w:rsidRDefault="004037F3" w:rsidP="00846717">
      <w:pPr>
        <w:numPr>
          <w:ilvl w:val="0"/>
          <w:numId w:val="1"/>
        </w:numPr>
        <w:tabs>
          <w:tab w:val="clear" w:pos="720"/>
          <w:tab w:val="num" w:pos="0"/>
        </w:tabs>
        <w:spacing w:after="0" w:line="240" w:lineRule="auto"/>
        <w:ind w:left="0" w:firstLine="0"/>
        <w:jc w:val="both"/>
        <w:rPr>
          <w:rFonts w:eastAsia="Times New Roman"/>
          <w:lang w:eastAsia="ru-RU"/>
        </w:rPr>
      </w:pPr>
      <w:r w:rsidRPr="004037F3">
        <w:rPr>
          <w:rFonts w:eastAsia="Times New Roman"/>
          <w:lang w:eastAsia="ru-RU"/>
        </w:rPr>
        <w:t>кроме этого, в число олимпиадных предметов входят искусство, технология и основы безопасности жизнедеятельности, а также состязание для настоящих спортсменов — физическая культура.</w:t>
      </w:r>
    </w:p>
    <w:p w:rsidR="004037F3" w:rsidRPr="004037F3" w:rsidRDefault="004037F3" w:rsidP="00846717">
      <w:pPr>
        <w:spacing w:after="0" w:line="240" w:lineRule="auto"/>
        <w:jc w:val="center"/>
        <w:outlineLvl w:val="1"/>
        <w:rPr>
          <w:rFonts w:eastAsia="Times New Roman"/>
          <w:b/>
          <w:bCs/>
          <w:lang w:eastAsia="ru-RU"/>
        </w:rPr>
      </w:pPr>
      <w:r w:rsidRPr="004037F3">
        <w:rPr>
          <w:rFonts w:eastAsia="Times New Roman"/>
          <w:b/>
          <w:bCs/>
          <w:lang w:eastAsia="ru-RU"/>
        </w:rPr>
        <w:t>Организация общефедеральной Олимпиады</w:t>
      </w:r>
    </w:p>
    <w:p w:rsidR="004037F3" w:rsidRPr="004037F3" w:rsidRDefault="004037F3" w:rsidP="00846717">
      <w:pPr>
        <w:spacing w:after="0" w:line="240" w:lineRule="auto"/>
        <w:jc w:val="both"/>
        <w:rPr>
          <w:rFonts w:eastAsia="Times New Roman"/>
          <w:lang w:eastAsia="ru-RU"/>
        </w:rPr>
      </w:pPr>
      <w:r w:rsidRPr="004037F3">
        <w:rPr>
          <w:rFonts w:eastAsia="Times New Roman"/>
          <w:lang w:eastAsia="ru-RU"/>
        </w:rPr>
        <w:t>Победа во Всероссийской олимпиаде предполагает прохождение длинного и сложного пути, ведь ученикам придется демонстрировать свои самые сильные стороны в течение 4-х этапов:</w:t>
      </w:r>
    </w:p>
    <w:p w:rsidR="004037F3" w:rsidRPr="004037F3" w:rsidRDefault="004037F3" w:rsidP="00846717">
      <w:pPr>
        <w:numPr>
          <w:ilvl w:val="0"/>
          <w:numId w:val="2"/>
        </w:numPr>
        <w:tabs>
          <w:tab w:val="clear" w:pos="720"/>
          <w:tab w:val="num" w:pos="0"/>
        </w:tabs>
        <w:spacing w:after="0" w:line="240" w:lineRule="auto"/>
        <w:ind w:left="0" w:firstLine="0"/>
        <w:jc w:val="both"/>
        <w:rPr>
          <w:rFonts w:eastAsia="Times New Roman"/>
          <w:lang w:eastAsia="ru-RU"/>
        </w:rPr>
      </w:pPr>
      <w:r w:rsidRPr="00846717">
        <w:rPr>
          <w:rFonts w:eastAsia="Times New Roman"/>
          <w:b/>
          <w:bCs/>
          <w:lang w:eastAsia="ru-RU"/>
        </w:rPr>
        <w:t>Школьный этап.</w:t>
      </w:r>
      <w:r w:rsidRPr="004037F3">
        <w:rPr>
          <w:rFonts w:eastAsia="Times New Roman"/>
          <w:lang w:eastAsia="ru-RU"/>
        </w:rPr>
        <w:t xml:space="preserve"> Этот тур можно смело назвать самым простым, поскольку его организаторами выступают органы местного самоуправления, отвечающие за образование в районах города. В первом этапе соревнуются ребята, представляющие классы </w:t>
      </w:r>
      <w:r w:rsidRPr="004037F3">
        <w:rPr>
          <w:rFonts w:eastAsia="Times New Roman"/>
          <w:b/>
          <w:lang w:eastAsia="ru-RU"/>
        </w:rPr>
        <w:t xml:space="preserve">с 5-го по 11-й. </w:t>
      </w:r>
      <w:r w:rsidRPr="004037F3">
        <w:rPr>
          <w:rFonts w:eastAsia="Times New Roman"/>
          <w:lang w:eastAsia="ru-RU"/>
        </w:rPr>
        <w:t>Ученики 4-х классов принимают участие в этом туре только по двум предметам – русскому языку и математике. Желание учеников не должно никоим образом ограничиваться – стать участником школьного тура может любой желающий. Однако нужно быть готовым к тому, что задания будут выходить за рамки обычной программы, а то и представлять темы, изучающиеся в старших классах. Победители отправляются на следующий тур.</w:t>
      </w:r>
    </w:p>
    <w:p w:rsidR="004037F3" w:rsidRPr="004037F3" w:rsidRDefault="004037F3" w:rsidP="00846717">
      <w:pPr>
        <w:numPr>
          <w:ilvl w:val="0"/>
          <w:numId w:val="2"/>
        </w:numPr>
        <w:tabs>
          <w:tab w:val="clear" w:pos="720"/>
          <w:tab w:val="num" w:pos="0"/>
        </w:tabs>
        <w:spacing w:after="0" w:line="240" w:lineRule="auto"/>
        <w:ind w:left="0" w:firstLine="0"/>
        <w:jc w:val="both"/>
        <w:rPr>
          <w:rFonts w:eastAsia="Times New Roman"/>
          <w:lang w:eastAsia="ru-RU"/>
        </w:rPr>
      </w:pPr>
      <w:r w:rsidRPr="00846717">
        <w:rPr>
          <w:rFonts w:eastAsia="Times New Roman"/>
          <w:b/>
          <w:bCs/>
          <w:lang w:eastAsia="ru-RU"/>
        </w:rPr>
        <w:t>Муниципальный этап.</w:t>
      </w:r>
      <w:r w:rsidRPr="004037F3">
        <w:rPr>
          <w:rFonts w:eastAsia="Times New Roman"/>
          <w:lang w:eastAsia="ru-RU"/>
        </w:rPr>
        <w:t xml:space="preserve"> В этом туре участниками являются дети, представляющие классы </w:t>
      </w:r>
      <w:r w:rsidRPr="004037F3">
        <w:rPr>
          <w:rFonts w:eastAsia="Times New Roman"/>
          <w:b/>
          <w:lang w:eastAsia="ru-RU"/>
        </w:rPr>
        <w:t>с 7-го по 11-й.</w:t>
      </w:r>
      <w:r w:rsidRPr="004037F3">
        <w:rPr>
          <w:rFonts w:eastAsia="Times New Roman"/>
          <w:lang w:eastAsia="ru-RU"/>
        </w:rPr>
        <w:t xml:space="preserve"> Организует этот этап городской отдел образования, специалисты которого устанавливают квоты участников по каждой учебной дисциплине, составляет списки учеников (при этом учитывается число баллов, которые каждый класс получил по предыдущему этапу олимпиады). Участвовать могут как победители школьных туров текущего года, так и ребята, которые стали призерами олимпиады в прошлом году.</w:t>
      </w:r>
    </w:p>
    <w:p w:rsidR="004037F3" w:rsidRPr="004037F3" w:rsidRDefault="004037F3" w:rsidP="00846717">
      <w:pPr>
        <w:numPr>
          <w:ilvl w:val="0"/>
          <w:numId w:val="2"/>
        </w:numPr>
        <w:tabs>
          <w:tab w:val="clear" w:pos="720"/>
          <w:tab w:val="num" w:pos="0"/>
        </w:tabs>
        <w:spacing w:after="0" w:line="240" w:lineRule="auto"/>
        <w:ind w:left="0" w:firstLine="0"/>
        <w:jc w:val="both"/>
        <w:rPr>
          <w:rFonts w:eastAsia="Times New Roman"/>
          <w:lang w:eastAsia="ru-RU"/>
        </w:rPr>
      </w:pPr>
      <w:r w:rsidRPr="00846717">
        <w:rPr>
          <w:rFonts w:eastAsia="Times New Roman"/>
          <w:b/>
          <w:bCs/>
          <w:lang w:eastAsia="ru-RU"/>
        </w:rPr>
        <w:t>Региональный этап.</w:t>
      </w:r>
      <w:r w:rsidRPr="004037F3">
        <w:rPr>
          <w:rFonts w:eastAsia="Times New Roman"/>
          <w:lang w:eastAsia="ru-RU"/>
        </w:rPr>
        <w:t xml:space="preserve"> Этот уровень олимпиады проводится для учеников, которые обучаются по программам </w:t>
      </w:r>
      <w:r w:rsidRPr="004037F3">
        <w:rPr>
          <w:rFonts w:eastAsia="Times New Roman"/>
          <w:b/>
          <w:lang w:eastAsia="ru-RU"/>
        </w:rPr>
        <w:t>с 9 по 11-й классы</w:t>
      </w:r>
      <w:r w:rsidRPr="004037F3">
        <w:rPr>
          <w:rFonts w:eastAsia="Times New Roman"/>
          <w:lang w:eastAsia="ru-RU"/>
        </w:rPr>
        <w:t>. Участие определяется количеством баллов, набранных на муниципальном предметном туре. Как и на прошлом этапе, соревноваться могут как призеры муниципального этапа 2018/2019 учебного года, так и прошлого. Кроме того, число участников может быть расширено и за счет учеников, которые обучаются за границей в образовательных учреждениях, подчиненных Министерству иностранных дел России.</w:t>
      </w:r>
    </w:p>
    <w:p w:rsidR="004037F3" w:rsidRPr="004037F3" w:rsidRDefault="004037F3" w:rsidP="00846717">
      <w:pPr>
        <w:numPr>
          <w:ilvl w:val="0"/>
          <w:numId w:val="2"/>
        </w:numPr>
        <w:tabs>
          <w:tab w:val="clear" w:pos="720"/>
          <w:tab w:val="num" w:pos="0"/>
        </w:tabs>
        <w:spacing w:after="0" w:line="240" w:lineRule="auto"/>
        <w:ind w:left="0" w:firstLine="0"/>
        <w:jc w:val="both"/>
        <w:rPr>
          <w:rFonts w:eastAsia="Times New Roman"/>
          <w:lang w:eastAsia="ru-RU"/>
        </w:rPr>
      </w:pPr>
      <w:r w:rsidRPr="00846717">
        <w:rPr>
          <w:rFonts w:eastAsia="Times New Roman"/>
          <w:b/>
          <w:bCs/>
          <w:lang w:eastAsia="ru-RU"/>
        </w:rPr>
        <w:t>Заключительный этап</w:t>
      </w:r>
      <w:r w:rsidRPr="004037F3">
        <w:rPr>
          <w:rFonts w:eastAsia="Times New Roman"/>
          <w:lang w:eastAsia="ru-RU"/>
        </w:rPr>
        <w:t xml:space="preserve"> проводится в масштабе всего государства. Состав итогового тура олимпиады формируется непосредственно специалистами, представляющими Министерство образования и науки РФ. В этом туре также могут соревноваться ученики, ставшие победителями текущего и прошлого учебного периода. Если возникнет ситуация, что в каком-то регионе страны ни один из участников предметной олимпиады не сумел набрать должного количества баллов, то Министерство образования может дать согласие на делегирование одного ученика, который набрал не меньше 50% всех баллов за задания регионального тура. Возможно также исключение для учеников, которые фактически учатся в 5-8 классе школы, однако желают выступать по </w:t>
      </w:r>
      <w:r w:rsidRPr="004037F3">
        <w:rPr>
          <w:rFonts w:eastAsia="Times New Roman"/>
          <w:lang w:eastAsia="ru-RU"/>
        </w:rPr>
        <w:lastRenderedPageBreak/>
        <w:t>предмету за 9 класс. Победителям и призерам этого престижного тура вручаются дипломы, которые удостоверяют право поступать в любые ВУЗы страны. Нужно соблюсти лишь два условия – получить школьный аттестат и поступать на специальность по профилю того предмета, в котором была зафиксирована победа. Кроме того, такие одаренные дети получают специальную премию от лица российского правительства.</w:t>
      </w:r>
    </w:p>
    <w:p w:rsidR="004037F3" w:rsidRPr="00846717" w:rsidRDefault="004037F3" w:rsidP="00846717">
      <w:pPr>
        <w:tabs>
          <w:tab w:val="num" w:pos="0"/>
        </w:tabs>
      </w:pPr>
    </w:p>
    <w:sectPr w:rsidR="004037F3" w:rsidRPr="00846717" w:rsidSect="00D846E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0B14"/>
    <w:multiLevelType w:val="multilevel"/>
    <w:tmpl w:val="5DEA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D5100"/>
    <w:multiLevelType w:val="multilevel"/>
    <w:tmpl w:val="56E40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7F3"/>
    <w:rsid w:val="004037F3"/>
    <w:rsid w:val="00846717"/>
    <w:rsid w:val="008C19E1"/>
    <w:rsid w:val="00D84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6E6"/>
  </w:style>
  <w:style w:type="paragraph" w:styleId="2">
    <w:name w:val="heading 2"/>
    <w:basedOn w:val="a"/>
    <w:link w:val="20"/>
    <w:uiPriority w:val="9"/>
    <w:qFormat/>
    <w:rsid w:val="004037F3"/>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37F3"/>
    <w:rPr>
      <w:rFonts w:eastAsia="Times New Roman"/>
      <w:b/>
      <w:bCs/>
      <w:sz w:val="36"/>
      <w:szCs w:val="36"/>
      <w:lang w:eastAsia="ru-RU"/>
    </w:rPr>
  </w:style>
  <w:style w:type="paragraph" w:styleId="a3">
    <w:name w:val="Normal (Web)"/>
    <w:basedOn w:val="a"/>
    <w:uiPriority w:val="99"/>
    <w:semiHidden/>
    <w:unhideWhenUsed/>
    <w:rsid w:val="004037F3"/>
    <w:pPr>
      <w:spacing w:before="100" w:beforeAutospacing="1" w:after="100" w:afterAutospacing="1" w:line="240" w:lineRule="auto"/>
    </w:pPr>
    <w:rPr>
      <w:rFonts w:eastAsia="Times New Roman"/>
      <w:lang w:eastAsia="ru-RU"/>
    </w:rPr>
  </w:style>
  <w:style w:type="character" w:styleId="a4">
    <w:name w:val="Strong"/>
    <w:basedOn w:val="a0"/>
    <w:uiPriority w:val="22"/>
    <w:qFormat/>
    <w:rsid w:val="004037F3"/>
    <w:rPr>
      <w:b/>
      <w:bCs/>
    </w:rPr>
  </w:style>
</w:styles>
</file>

<file path=word/webSettings.xml><?xml version="1.0" encoding="utf-8"?>
<w:webSettings xmlns:r="http://schemas.openxmlformats.org/officeDocument/2006/relationships" xmlns:w="http://schemas.openxmlformats.org/wordprocessingml/2006/main">
  <w:divs>
    <w:div w:id="13104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Пользователь_4</dc:creator>
  <cp:keywords/>
  <dc:description/>
  <cp:lastModifiedBy>Пользователь_4</cp:lastModifiedBy>
  <cp:revision>3</cp:revision>
  <dcterms:created xsi:type="dcterms:W3CDTF">2018-08-31T16:20:00Z</dcterms:created>
  <dcterms:modified xsi:type="dcterms:W3CDTF">2018-08-31T16:35:00Z</dcterms:modified>
</cp:coreProperties>
</file>