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88" w:rsidRPr="00483388" w:rsidRDefault="00483388" w:rsidP="00483388">
      <w:pPr>
        <w:spacing w:after="225" w:line="240" w:lineRule="auto"/>
        <w:jc w:val="center"/>
        <w:outlineLvl w:val="0"/>
        <w:rPr>
          <w:rFonts w:ascii="PTSans" w:eastAsia="Times New Roman" w:hAnsi="PTSans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483388">
        <w:rPr>
          <w:rFonts w:ascii="PTSans" w:eastAsia="Times New Roman" w:hAnsi="PTSans" w:cs="Times New Roman"/>
          <w:b/>
          <w:color w:val="000000"/>
          <w:kern w:val="36"/>
          <w:sz w:val="36"/>
          <w:szCs w:val="36"/>
          <w:lang w:eastAsia="ru-RU"/>
        </w:rPr>
        <w:t>Сторонние электронные образовательные и информационные ресурсы</w:t>
      </w:r>
    </w:p>
    <w:bookmarkEnd w:id="0"/>
    <w:p w:rsidR="00483388" w:rsidRPr="00483388" w:rsidRDefault="00483388" w:rsidP="00483388">
      <w:pPr>
        <w:spacing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Российская Электронная Школа </w:t>
      </w:r>
      <w:hyperlink r:id="rId4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https://resh.edu.ru/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Цифровой образовательный Контент </w:t>
      </w:r>
      <w:hyperlink r:id="rId5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https://educont.ru/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https://sferum.ru/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Решу ЕГЭ\ОГЭ\ВПР </w:t>
      </w:r>
      <w:hyperlink r:id="rId7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https://ege.sdamgia.ru/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https://uchi.ru/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Яндекс учебник https://education.yandex.ru/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Официальная информация по образованию - подборка ссылок на крупные образовательные сайты </w:t>
      </w:r>
      <w:hyperlink r:id="rId9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vb-popov.narod.ru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Образовательные сайты планеты - Ссылки - Сайт программы РКМЧП (ct-net.net)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Хорошо аннотированный указатель ресурсов на английском, немецком, французском и других языках. Часть сайтов русскоязычные или с русскоязычной версией.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Образовательные порталы и каталоги </w:t>
      </w:r>
      <w:hyperlink r:id="rId10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abiturcenter.ru/catalog/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Подборка ссылок в Каталоге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для абитуриентов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Образовательные ресурсы - подборка ссылок на крупные образовательные порталы </w:t>
      </w:r>
      <w:hyperlink r:id="rId11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www.library.tver.ru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12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SENTYABR.RU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 Рейтинговый каталог образовательных ресурсов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Образовательные порталы, сайты и публикации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Федеральный портал "Российское образование" </w:t>
      </w:r>
      <w:hyperlink r:id="rId13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Портал "ВСЕОБУЧ" 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Большое собрание электронных текстов по общему и профессиональному образованию - сайт Министерства образования и науки Республики Татарстан edu.ksu.ru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Инновационный портал "Образовательный форум" </w:t>
      </w:r>
      <w:hyperlink r:id="rId14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www.forumobr.ru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"Петербургское образование" </w:t>
      </w:r>
      <w:hyperlink r:id="rId15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petersburg-edu.ru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Образовательный портал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Мы и образование - образовательные ресурсы для школьников и абитуриентов </w:t>
      </w:r>
      <w:hyperlink r:id="rId16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www.alleng.ru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Экзаменационные билеты, вопросы, варианты ответов по всем предметам школьной программы. Различные учебные пособия по многим предметам (постоянно пополняется). Тематические ссылки на сайты и конкретные учебные материалы, размещенные на них. Оригинальные материалы для изучающих английский язык.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Образовательный портал Института открытого образования Московского государственного университета печати (МГУП) </w:t>
      </w:r>
      <w:hyperlink r:id="rId17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www.hi-edu.ru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Российский общеобразовательный портал </w:t>
      </w:r>
      <w:hyperlink r:id="rId18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www.school.edu.ru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СЛОВО </w:t>
      </w:r>
      <w:hyperlink r:id="rId19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www.portal-slovo.ru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- образовательный православный портал. Богословие. Педагогика.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Фиология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. История. Искусство.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Естествозание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 Дошкольное образование.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Образовательный портал </w:t>
      </w:r>
      <w:hyperlink r:id="rId20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StudyGuide.ru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Образовательный портал Министерства образования и науки Республики Татарстан edu.kzn.ru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Российское образование в сети </w:t>
      </w:r>
      <w:hyperlink r:id="rId21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educat.msk.ru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Образовательным учреждениям и сайтам образовательной направленности предлагаются две услуги: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разместить в каталоге сайтов подробную информацию о своем сайте, о материалах, расположенных на нем, о его услугах и сервисах;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разместить в каталоге статей-презентаций статью, рассказывающую о вашей школе, ВУЗе, организации, о Ваших услугах в области образования; статью, описывающую подробно какой-то раздел Вашего сайта, самые лучшие его материалы и т.д. и т.п.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22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Педсовет.org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Живое пространство образования. Новости. Консультации. Форум. Блоги.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 xml:space="preserve">- Портал «Траектория» помогает студентам, аспирантам и преподавателям Украины в 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поиске и использовании возможностей обучения, развития и профессиональной самореализации.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Справочная информация, новости, аналитические материалы, объявления, а также площадка для общения и проведения исследований www.trajectory.org.ua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УКАЗКА.РУ - Образовательный портал </w:t>
      </w:r>
      <w:hyperlink r:id="rId23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www.ykazka.ru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Каталог-база данных "Все еврейское образование" </w:t>
      </w:r>
      <w:hyperlink r:id="rId24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www.look-catalog.org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разработан для учителей еврейских школ и сотрудников других еврейских учебных заведений, для студентов, и для всех, кому дорого еврейское образование. Призван облегчить поиск учебных программ, учебников, статей по теме "Еврейская школа" и "Методика преподавания еврейских дисциплин в школе", книг и других материалов, которые сегодня ищет в сети еврейский учитель, школьник и студент.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25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www.rusedu.info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Информатика и информационные технологии в образовании - методика, уроки, внеклассные мероприятия, презентации, программы и многое другое для учителя, педагога.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26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www.kop.ru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Каталог «Образовательные программы Москвы и Санкт-Петербурга»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27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shkola.lv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Бесплатный портал образования на русском языке. Учебные материалы, сочинения, шпаргалки. Рейтинг школ. Курсы. Словари. Форум.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АТМОСФЕРА </w:t>
      </w:r>
      <w:hyperlink r:id="rId28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author-edu.ru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Виртуальная образовательная среда Авторская Телекоммуникационная Мультимедийная Образовательная Среда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Статьи о школьном образовании и бизнес-образовании - образовательный портал </w:t>
      </w:r>
      <w:hyperlink r:id="rId29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ed.vseved.ru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0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- "Российское образование" Федеральный портал. Каталог образовательных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1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school.edu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- "Российский общеобразовательный портал". Каталог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2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ege.edu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begin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instrText xml:space="preserve"> HYPERLINK "http://www.fepo-nica.ru/" </w:instrTex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separate"/>
      </w:r>
      <w:r w:rsidRPr="00483388">
        <w:rPr>
          <w:rFonts w:ascii="PTSans" w:eastAsia="Times New Roman" w:hAnsi="PTSans" w:cs="Times New Roman"/>
          <w:color w:val="006AB3"/>
          <w:sz w:val="24"/>
          <w:szCs w:val="24"/>
          <w:u w:val="single"/>
          <w:bdr w:val="none" w:sz="0" w:space="0" w:color="auto" w:frame="1"/>
          <w:lang w:eastAsia="ru-RU"/>
        </w:rPr>
        <w:t>fepo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end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"Федеральный Интернет-экзамен в сфере профессионального образования" В целях оказания помощи вузам при создании систем управления качеством подготовки специалистов на основе независимой внешней оценки Национальное агентство в сфере образования проводит эксперимент по введению Федерального экзамена в сфере высшего профессионального образования (ФЭПО).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begin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instrText xml:space="preserve"> HYPERLINK "http://www.allbest.ru/union/" </w:instrTex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separate"/>
      </w:r>
      <w:r w:rsidRPr="00483388">
        <w:rPr>
          <w:rFonts w:ascii="PTSans" w:eastAsia="Times New Roman" w:hAnsi="PTSans" w:cs="Times New Roman"/>
          <w:color w:val="006AB3"/>
          <w:sz w:val="24"/>
          <w:szCs w:val="24"/>
          <w:u w:val="single"/>
          <w:bdr w:val="none" w:sz="0" w:space="0" w:color="auto" w:frame="1"/>
          <w:lang w:eastAsia="ru-RU"/>
        </w:rPr>
        <w:t>allbest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end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"Союз образовательных сайтов"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Есть рейтинг сайтов по разделам (при регистрации дают персональный номер, поэтому, нажимая на эту ссылку вы даете одно очко в мою пользу.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begin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instrText xml:space="preserve"> HYPERLINK "http://www.fipi.ru/" </w:instrTex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separate"/>
      </w:r>
      <w:r w:rsidRPr="00483388">
        <w:rPr>
          <w:rFonts w:ascii="PTSans" w:eastAsia="Times New Roman" w:hAnsi="PTSans" w:cs="Times New Roman"/>
          <w:color w:val="006AB3"/>
          <w:sz w:val="24"/>
          <w:szCs w:val="24"/>
          <w:u w:val="single"/>
          <w:bdr w:val="none" w:sz="0" w:space="0" w:color="auto" w:frame="1"/>
          <w:lang w:eastAsia="ru-RU"/>
        </w:rPr>
        <w:t>fipi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fldChar w:fldCharType="end"/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ФИПИ - федеральный институт педагогических измерений. ЕГЭ - 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измерительные материалы (</w:t>
      </w:r>
      <w:proofErr w:type="spellStart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демо</w:t>
      </w:r>
      <w:proofErr w:type="spellEnd"/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3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ed.gov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"Федеральное агентство по образованию РФ". - Управление образованием. Обеспечение учебного процесса (нормативно-правовые документы; Информация; Новости; Статистика и др.).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4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obrnadzor.gov.ru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5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mon.gov.ru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 - Официальный сайт Министерства образования и науки Российской 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Федерации.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6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rost.ru/</w:t>
        </w:r>
        <w:proofErr w:type="spellStart"/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projects</w:t>
        </w:r>
        <w:proofErr w:type="spellEnd"/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Национальный проект "Образование".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7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edunews.ru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"Все для поступающих"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8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window.edu.ru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Единое окно доступа к образовательным ресурсам. Тематический каталог образовательных ресурсов.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39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Портал "ВСЕОБУЧ"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40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vipschool.ru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СУНЦ МГУ - Специализированный учебно-научный центр - школа имени А.Н. Колмогорова.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 rgsu.net - Российский Государственный Социальный Университет.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41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orenport.ru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"Региональный образовательный портал Оренбуржья" - Педагогическое сообщество Оренбуржья. Образовательные учреждения. Научно-педагогическая деятельность. Электронные образовательные ресурсы. Инновационные образовательные технологии. Компьютерные средства в образовании. Региональный рынок труда. Новости образования и пр.</w:t>
      </w:r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- </w:t>
      </w:r>
      <w:hyperlink r:id="rId42" w:history="1">
        <w:r w:rsidRPr="00483388">
          <w:rPr>
            <w:rFonts w:ascii="PTSans" w:eastAsia="Times New Roman" w:hAnsi="PTSans" w:cs="Times New Roman"/>
            <w:color w:val="006AB3"/>
            <w:sz w:val="24"/>
            <w:szCs w:val="24"/>
            <w:u w:val="single"/>
            <w:bdr w:val="none" w:sz="0" w:space="0" w:color="auto" w:frame="1"/>
            <w:lang w:eastAsia="ru-RU"/>
          </w:rPr>
          <w:t>Fcior.edu.ru</w:t>
        </w:r>
      </w:hyperlink>
      <w:r w:rsidRPr="00483388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- Федеральный центр информационно-образовательных ресурсов</w:t>
      </w:r>
    </w:p>
    <w:p w:rsidR="00AE7987" w:rsidRDefault="00AE7987"/>
    <w:sectPr w:rsidR="00A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E"/>
    <w:rsid w:val="00483388"/>
    <w:rsid w:val="004A765E"/>
    <w:rsid w:val="00A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579B-21E3-493A-90AA-D797FE1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hyperlink" Target="http://www.kop.ru/" TargetMode="External"/><Relationship Id="rId39" Type="http://schemas.openxmlformats.org/officeDocument/2006/relationships/hyperlink" Target="http://www.edu-all.ru/" TargetMode="External"/><Relationship Id="rId21" Type="http://schemas.openxmlformats.org/officeDocument/2006/relationships/hyperlink" Target="http://educat.msk.ru/" TargetMode="External"/><Relationship Id="rId34" Type="http://schemas.openxmlformats.org/officeDocument/2006/relationships/hyperlink" Target="http://obrnadzor.gov.ru/" TargetMode="External"/><Relationship Id="rId42" Type="http://schemas.openxmlformats.org/officeDocument/2006/relationships/hyperlink" Target="http://fcior.edu.ru/" TargetMode="External"/><Relationship Id="rId7" Type="http://schemas.openxmlformats.org/officeDocument/2006/relationships/hyperlink" Target="https://ege.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eng.ru/" TargetMode="External"/><Relationship Id="rId20" Type="http://schemas.openxmlformats.org/officeDocument/2006/relationships/hyperlink" Target="http://studyguide.ru/" TargetMode="External"/><Relationship Id="rId29" Type="http://schemas.openxmlformats.org/officeDocument/2006/relationships/hyperlink" Target="http://ed.vseved.ru/" TargetMode="External"/><Relationship Id="rId41" Type="http://schemas.openxmlformats.org/officeDocument/2006/relationships/hyperlink" Target="http://orenpor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://www.tverlib.ru/" TargetMode="External"/><Relationship Id="rId24" Type="http://schemas.openxmlformats.org/officeDocument/2006/relationships/hyperlink" Target="http://www.look-catalog.org/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edunews.ru/" TargetMode="External"/><Relationship Id="rId40" Type="http://schemas.openxmlformats.org/officeDocument/2006/relationships/hyperlink" Target="http://vipschool.ru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://petersburg-edu.ru/" TargetMode="External"/><Relationship Id="rId23" Type="http://schemas.openxmlformats.org/officeDocument/2006/relationships/hyperlink" Target="http://www.ykazka.ru/" TargetMode="External"/><Relationship Id="rId28" Type="http://schemas.openxmlformats.org/officeDocument/2006/relationships/hyperlink" Target="http://author-edu.ru/" TargetMode="External"/><Relationship Id="rId36" Type="http://schemas.openxmlformats.org/officeDocument/2006/relationships/hyperlink" Target="http://xn--80abucjiibhv9a.xn--p1ai/%D0%BF%D1%80%D0%BE%D0%B5%D0%BA%D1%82%D1%8B" TargetMode="External"/><Relationship Id="rId10" Type="http://schemas.openxmlformats.org/officeDocument/2006/relationships/hyperlink" Target="http://abiturcenter.ru/catalog/" TargetMode="External"/><Relationship Id="rId19" Type="http://schemas.openxmlformats.org/officeDocument/2006/relationships/hyperlink" Target="http://www.portal-slovo.ru/" TargetMode="External"/><Relationship Id="rId31" Type="http://schemas.openxmlformats.org/officeDocument/2006/relationships/hyperlink" Target="http://www.school.edu.ru/default.as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vb-popov.narod.ru/" TargetMode="External"/><Relationship Id="rId14" Type="http://schemas.openxmlformats.org/officeDocument/2006/relationships/hyperlink" Target="http://www.forumobr.ru/" TargetMode="External"/><Relationship Id="rId22" Type="http://schemas.openxmlformats.org/officeDocument/2006/relationships/hyperlink" Target="http://pedsovet.org/" TargetMode="External"/><Relationship Id="rId27" Type="http://schemas.openxmlformats.org/officeDocument/2006/relationships/hyperlink" Target="http://shkola.lv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xn--80abucjiibhv9a.xn--p1a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ntyabr.ru/" TargetMode="External"/><Relationship Id="rId17" Type="http://schemas.openxmlformats.org/officeDocument/2006/relationships/hyperlink" Target="http://www.hi-edu.ru/" TargetMode="External"/><Relationship Id="rId25" Type="http://schemas.openxmlformats.org/officeDocument/2006/relationships/hyperlink" Target="http://www.rusedu.info/" TargetMode="External"/><Relationship Id="rId33" Type="http://schemas.openxmlformats.org/officeDocument/2006/relationships/hyperlink" Target="http://www.ed.gov.ru/" TargetMode="External"/><Relationship Id="rId3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2022-09-10T09:30:00Z</dcterms:created>
  <dcterms:modified xsi:type="dcterms:W3CDTF">2022-09-10T09:31:00Z</dcterms:modified>
</cp:coreProperties>
</file>