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5" w:rsidRDefault="00F77265" w:rsidP="00F7726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F77265" w:rsidRDefault="00F77265" w:rsidP="00F7726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английскому языку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Английский в фокусе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</w:t>
      </w:r>
    </w:p>
    <w:p w:rsidR="00F77265" w:rsidRDefault="00F77265" w:rsidP="00F77265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5-9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классы</w:t>
      </w:r>
    </w:p>
    <w:p w:rsidR="0070695A" w:rsidRPr="00C95D30" w:rsidRDefault="0070695A" w:rsidP="00E03DD0">
      <w:pPr>
        <w:pStyle w:val="a3"/>
        <w:spacing w:line="276" w:lineRule="auto"/>
        <w:rPr>
          <w:color w:val="000000"/>
          <w:sz w:val="28"/>
          <w:szCs w:val="28"/>
        </w:rPr>
      </w:pPr>
      <w:r w:rsidRPr="00C95D30">
        <w:rPr>
          <w:color w:val="000000"/>
          <w:sz w:val="28"/>
          <w:szCs w:val="28"/>
        </w:rPr>
        <w:t>В основе создания программы лежат осн</w:t>
      </w:r>
      <w:bookmarkStart w:id="0" w:name="_GoBack"/>
      <w:bookmarkEnd w:id="0"/>
      <w:r w:rsidRPr="00C95D30">
        <w:rPr>
          <w:color w:val="000000"/>
          <w:sz w:val="28"/>
          <w:szCs w:val="28"/>
        </w:rPr>
        <w:t>овополагающие нормативно-правовые документы современного российского образования:</w:t>
      </w:r>
    </w:p>
    <w:p w:rsidR="0070695A" w:rsidRPr="00C95D30" w:rsidRDefault="0070695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(http://standart.edu.ru);  </w:t>
      </w:r>
    </w:p>
    <w:p w:rsidR="0070695A" w:rsidRPr="00C95D30" w:rsidRDefault="0070695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> </w:t>
      </w:r>
      <w:r w:rsidR="00005FDA" w:rsidRPr="00C95D30">
        <w:rPr>
          <w:sz w:val="28"/>
          <w:szCs w:val="28"/>
        </w:rPr>
        <w:t xml:space="preserve"> Федерального закона «Об образовании в Российской Федерации» (статья 11, 12, 28), от 29 декабря 2012 г. N 273-ФЗ , вступил в силу с 01.09.2013г.</w:t>
      </w:r>
    </w:p>
    <w:p w:rsidR="0070695A" w:rsidRPr="00C95D30" w:rsidRDefault="00005FD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(утвержден приказом Минобрнауки России от 17.12.2010 г. № 1897, зарегистрирован в Минюсте России 01.02.2011 г., регистрационный номер 19644);</w:t>
      </w:r>
    </w:p>
    <w:p w:rsidR="0070695A" w:rsidRPr="00C95D30" w:rsidRDefault="00005FD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 xml:space="preserve"> Основной образовательной программы  МБОУ « Лицей № 69» (педсовет от </w:t>
      </w:r>
      <w:r w:rsidR="0070695A" w:rsidRPr="00C95D30">
        <w:rPr>
          <w:sz w:val="28"/>
          <w:szCs w:val="28"/>
        </w:rPr>
        <w:t>29</w:t>
      </w:r>
      <w:r w:rsidRPr="00C95D30">
        <w:rPr>
          <w:sz w:val="28"/>
          <w:szCs w:val="28"/>
        </w:rPr>
        <w:t>.09.201</w:t>
      </w:r>
      <w:r w:rsidR="00101A22" w:rsidRPr="00C95D30">
        <w:rPr>
          <w:sz w:val="28"/>
          <w:szCs w:val="28"/>
        </w:rPr>
        <w:t>9</w:t>
      </w:r>
      <w:r w:rsidR="0070695A" w:rsidRPr="00C95D30">
        <w:rPr>
          <w:sz w:val="28"/>
          <w:szCs w:val="28"/>
        </w:rPr>
        <w:t>г. Протокол № 1</w:t>
      </w:r>
      <w:r w:rsidRPr="00C95D30">
        <w:rPr>
          <w:sz w:val="28"/>
          <w:szCs w:val="28"/>
        </w:rPr>
        <w:t>);</w:t>
      </w:r>
    </w:p>
    <w:p w:rsidR="0070695A" w:rsidRPr="00C95D30" w:rsidRDefault="00005FD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 xml:space="preserve">  Примерные программы основного общего образования. Иностранный язык.  М.: Просвещение, 201</w:t>
      </w:r>
      <w:r w:rsidR="00101A22" w:rsidRPr="00C95D30">
        <w:rPr>
          <w:sz w:val="28"/>
          <w:szCs w:val="28"/>
        </w:rPr>
        <w:t>8</w:t>
      </w:r>
      <w:r w:rsidRPr="00C95D30">
        <w:rPr>
          <w:sz w:val="28"/>
          <w:szCs w:val="28"/>
        </w:rPr>
        <w:t xml:space="preserve">. – (Серия «Стандарты второго поколения»), составлена на </w:t>
      </w:r>
      <w:r w:rsidR="00101A22" w:rsidRPr="00C95D30">
        <w:rPr>
          <w:sz w:val="28"/>
          <w:szCs w:val="28"/>
        </w:rPr>
        <w:t xml:space="preserve">основе ФГОС  общего образования </w:t>
      </w:r>
      <w:r w:rsidRPr="00C95D30">
        <w:rPr>
          <w:sz w:val="28"/>
          <w:szCs w:val="28"/>
        </w:rPr>
        <w:t>с учётом:</w:t>
      </w:r>
    </w:p>
    <w:p w:rsidR="00005FDA" w:rsidRPr="00C95D30" w:rsidRDefault="00005FDA" w:rsidP="00E03DD0">
      <w:pPr>
        <w:pStyle w:val="Default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C95D30">
        <w:rPr>
          <w:sz w:val="28"/>
          <w:szCs w:val="28"/>
        </w:rPr>
        <w:t>Учебник предметной линии «Английский в  фокусе» (для 5-9 классов), Ю.Е. Ваулина, Д. Дули, О.Е. Подоляко, В. Эванс. М.: Express Publishing: Просвещение, 201</w:t>
      </w:r>
      <w:r w:rsidR="00101A22" w:rsidRPr="00C95D30">
        <w:rPr>
          <w:sz w:val="28"/>
          <w:szCs w:val="28"/>
        </w:rPr>
        <w:t>8</w:t>
      </w:r>
      <w:r w:rsidRPr="00C95D30">
        <w:rPr>
          <w:sz w:val="28"/>
          <w:szCs w:val="28"/>
        </w:rPr>
        <w:t>г.;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Альпаков В.Г. Английский язык. Программы общеобразовательных учреждений. 5-9 классы., М.: «Просвещение», 201</w:t>
      </w:r>
      <w:r w:rsidR="00101A22"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программы: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Изучение иностранного языка в основной школе направлено на достижение следующих целей: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иноязычной </w:t>
      </w: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коммуникативной компетенции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совокупности ее составляющих, а именно: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95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речевая         компетенция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развитие        коммуникативных умений в четырех основных видах речевой деятельности (говорении, аудировании, чтении, письме);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языковая компетенция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социокультурная / межкультурная компетенция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95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компенсаторная компетенция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развитие умений выходить из положения в условиях дефицита языковых средств при получении и передаче информации;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учебно-познавательная        компетенция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005FDA" w:rsidRPr="00C95D30" w:rsidRDefault="00005FDA" w:rsidP="00E03DD0">
      <w:pPr>
        <w:numPr>
          <w:ilvl w:val="0"/>
          <w:numId w:val="3"/>
        </w:num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личности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 посредством реализации воспитательного потенциала иностранного языка: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потребности изучения иностранных языков и овладения ими как средством общения, познания, самореализации и социальной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общекультурной и этнической идентичности как составляющих гражданской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своей собственной культуры;</w:t>
      </w:r>
    </w:p>
    <w:p w:rsidR="00005FDA" w:rsidRPr="00C95D30" w:rsidRDefault="00005FDA" w:rsidP="00E03D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стремления к овладению основами мировой культуры средствами иностранного языка;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необходимости вести здоровый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линии.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Первой содержательной линией учебного предмета «Иностранный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u умения.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 Для достижения цели используются различные формы работы: групповая, парная, индивидуальная, фронтальная. Текущий контроль проводится на каждом уроке (контроль выполнения домашнего задания, умения учащегося выполнять различные упражнения в соответствии с заданием/инструкцией). Контроль рассматривается не только как наблюдение и анализ динамики роста знаний, умений и навыков речевой деятельности пятиклассников, но и как: стимул к успешности иноязычного обучения каждого учащегося, развитие </w:t>
      </w: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 учащихся к овладению иностранным языком, осознание своей учебной деятельности, понимание: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они уже умеют делать;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им нужно сделать, чтобы улучшить свое обучение;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что они могут получить в результате обучения.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знаний, умений и навыков проводится после прохождения основных тем. Итоговый контроль проводится как оценка результатов обучения за четверть, год. 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за сформированностью речевых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реализации программы: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преемственности начального общего, основного общего, среднего (полного) общего образования;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коммуникативно-эстетических возможностей иностранного языка;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проводится на каждом уроке (контроль выполнения домашнего задания, умения учащегося выполнять различные упражнения в соответствии с заданием/инструкцией). Контроль рассматривается не только как наблюдение и анализ динамики роста знаний, умений и навыков речевой деятельности, но и как: стимул к успешному иноязычному обучению каждого учащегося, развитие способностей учащихся к овладению иностранным языком, осознание своей учебной деятельности, понимание: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 они уже умеют делать;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им нужно сделать, чтобы улучшить своё обучение;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они могут получить в результате обучения.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знаний, умений и навыков проводится после прохождения каждой темы. Материалы находятся в сборнике тестовых заданий и после каждого раздела учебника в рубрике «Проверь себя» и предлагаются учащимся сначала в качестве домашнего задания (самоконтроль), а затем для опроса учащихся в классе (контроль).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над сформированностью  речевых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:rsidR="00005FDA" w:rsidRPr="00C95D30" w:rsidRDefault="00005FDA" w:rsidP="00E03DD0">
      <w:pPr>
        <w:shd w:val="clear" w:color="auto" w:fill="FFFFFF"/>
        <w:spacing w:after="0" w:line="276" w:lineRule="auto"/>
        <w:ind w:right="6" w:firstLine="6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5FDA" w:rsidRPr="00C9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D0" w:rsidRDefault="00E03DD0" w:rsidP="00E03DD0">
      <w:pPr>
        <w:spacing w:after="0" w:line="240" w:lineRule="auto"/>
      </w:pPr>
      <w:r>
        <w:separator/>
      </w:r>
    </w:p>
  </w:endnote>
  <w:endnote w:type="continuationSeparator" w:id="0">
    <w:p w:rsidR="00E03DD0" w:rsidRDefault="00E03DD0" w:rsidP="00E0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D0" w:rsidRDefault="00E03DD0" w:rsidP="00E03DD0">
      <w:pPr>
        <w:spacing w:after="0" w:line="240" w:lineRule="auto"/>
      </w:pPr>
      <w:r>
        <w:separator/>
      </w:r>
    </w:p>
  </w:footnote>
  <w:footnote w:type="continuationSeparator" w:id="0">
    <w:p w:rsidR="00E03DD0" w:rsidRDefault="00E03DD0" w:rsidP="00E0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01B3"/>
    <w:multiLevelType w:val="multilevel"/>
    <w:tmpl w:val="B670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75D7B"/>
    <w:multiLevelType w:val="multilevel"/>
    <w:tmpl w:val="FD00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07F48"/>
    <w:multiLevelType w:val="multilevel"/>
    <w:tmpl w:val="5F1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A3ACA"/>
    <w:multiLevelType w:val="multilevel"/>
    <w:tmpl w:val="137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566B8"/>
    <w:multiLevelType w:val="multilevel"/>
    <w:tmpl w:val="F432A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D765F6"/>
    <w:multiLevelType w:val="multilevel"/>
    <w:tmpl w:val="AA30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20860"/>
    <w:multiLevelType w:val="multilevel"/>
    <w:tmpl w:val="DC08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072CD"/>
    <w:multiLevelType w:val="multilevel"/>
    <w:tmpl w:val="02C8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C2B2E"/>
    <w:multiLevelType w:val="hybridMultilevel"/>
    <w:tmpl w:val="07B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671"/>
    <w:multiLevelType w:val="multilevel"/>
    <w:tmpl w:val="D354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87752"/>
    <w:multiLevelType w:val="multilevel"/>
    <w:tmpl w:val="9926D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61597"/>
    <w:multiLevelType w:val="multilevel"/>
    <w:tmpl w:val="CC6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241C1B"/>
    <w:multiLevelType w:val="multilevel"/>
    <w:tmpl w:val="B7AE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58"/>
    <w:rsid w:val="00005FDA"/>
    <w:rsid w:val="00101A22"/>
    <w:rsid w:val="00291BC4"/>
    <w:rsid w:val="00346CB4"/>
    <w:rsid w:val="00494FAF"/>
    <w:rsid w:val="00531E58"/>
    <w:rsid w:val="0070695A"/>
    <w:rsid w:val="00840D93"/>
    <w:rsid w:val="00C95D30"/>
    <w:rsid w:val="00E03DD0"/>
    <w:rsid w:val="00F77265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37D1"/>
  <w15:chartTrackingRefBased/>
  <w15:docId w15:val="{96B08EFC-0716-41EB-BF3B-E1AAE6C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5FDA"/>
  </w:style>
  <w:style w:type="paragraph" w:customStyle="1" w:styleId="msonormal0">
    <w:name w:val="msonormal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5FDA"/>
  </w:style>
  <w:style w:type="character" w:customStyle="1" w:styleId="c10">
    <w:name w:val="c10"/>
    <w:basedOn w:val="a0"/>
    <w:rsid w:val="00005FDA"/>
  </w:style>
  <w:style w:type="paragraph" w:customStyle="1" w:styleId="c30">
    <w:name w:val="c30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5FDA"/>
  </w:style>
  <w:style w:type="character" w:customStyle="1" w:styleId="c4">
    <w:name w:val="c4"/>
    <w:basedOn w:val="a0"/>
    <w:rsid w:val="00005FDA"/>
  </w:style>
  <w:style w:type="character" w:customStyle="1" w:styleId="c104">
    <w:name w:val="c104"/>
    <w:basedOn w:val="a0"/>
    <w:rsid w:val="00005FDA"/>
  </w:style>
  <w:style w:type="character" w:customStyle="1" w:styleId="c34">
    <w:name w:val="c34"/>
    <w:basedOn w:val="a0"/>
    <w:rsid w:val="00005FDA"/>
  </w:style>
  <w:style w:type="character" w:customStyle="1" w:styleId="c3">
    <w:name w:val="c3"/>
    <w:basedOn w:val="a0"/>
    <w:rsid w:val="00005FDA"/>
  </w:style>
  <w:style w:type="character" w:customStyle="1" w:styleId="c17">
    <w:name w:val="c17"/>
    <w:basedOn w:val="a0"/>
    <w:rsid w:val="00005FDA"/>
  </w:style>
  <w:style w:type="character" w:customStyle="1" w:styleId="c51">
    <w:name w:val="c51"/>
    <w:basedOn w:val="a0"/>
    <w:rsid w:val="00005FDA"/>
  </w:style>
  <w:style w:type="paragraph" w:customStyle="1" w:styleId="c36">
    <w:name w:val="c36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5FDA"/>
  </w:style>
  <w:style w:type="paragraph" w:customStyle="1" w:styleId="c60">
    <w:name w:val="c60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05FDA"/>
  </w:style>
  <w:style w:type="character" w:customStyle="1" w:styleId="c63">
    <w:name w:val="c63"/>
    <w:basedOn w:val="a0"/>
    <w:rsid w:val="00005FDA"/>
  </w:style>
  <w:style w:type="character" w:customStyle="1" w:styleId="c88">
    <w:name w:val="c88"/>
    <w:basedOn w:val="a0"/>
    <w:rsid w:val="00005FDA"/>
  </w:style>
  <w:style w:type="paragraph" w:customStyle="1" w:styleId="c24">
    <w:name w:val="c24"/>
    <w:basedOn w:val="a"/>
    <w:rsid w:val="0000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005FDA"/>
  </w:style>
  <w:style w:type="paragraph" w:customStyle="1" w:styleId="pc">
    <w:name w:val="pc"/>
    <w:basedOn w:val="a"/>
    <w:rsid w:val="0010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A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DD0"/>
  </w:style>
  <w:style w:type="paragraph" w:styleId="a9">
    <w:name w:val="footer"/>
    <w:basedOn w:val="a"/>
    <w:link w:val="aa"/>
    <w:uiPriority w:val="99"/>
    <w:unhideWhenUsed/>
    <w:rsid w:val="00E03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2019-10-08T20:27:00Z</cp:lastPrinted>
  <dcterms:created xsi:type="dcterms:W3CDTF">2019-04-23T07:55:00Z</dcterms:created>
  <dcterms:modified xsi:type="dcterms:W3CDTF">2020-03-17T11:30:00Z</dcterms:modified>
</cp:coreProperties>
</file>